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2023年</w:t>
      </w:r>
      <w:r>
        <w:rPr>
          <w:rFonts w:hint="eastAsia" w:ascii="方正小标宋简体" w:eastAsia="方正小标宋简体"/>
          <w:sz w:val="44"/>
          <w:szCs w:val="44"/>
        </w:rPr>
        <w:t>湖南省高校思想政治工作研究项目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拟推荐名单</w:t>
      </w:r>
    </w:p>
    <w:p>
      <w:pPr>
        <w:spacing w:line="600" w:lineRule="exact"/>
        <w:jc w:val="left"/>
        <w:rPr>
          <w:rFonts w:ascii="楷体" w:hAnsi="楷体" w:eastAsia="楷体"/>
          <w:b/>
          <w:sz w:val="32"/>
          <w:szCs w:val="32"/>
        </w:rPr>
      </w:pPr>
    </w:p>
    <w:tbl>
      <w:tblPr>
        <w:tblStyle w:val="6"/>
        <w:tblW w:w="581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2353"/>
        <w:gridCol w:w="2989"/>
        <w:gridCol w:w="1154"/>
        <w:gridCol w:w="1794"/>
        <w:gridCol w:w="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  <w:jc w:val="center"/>
        </w:trPr>
        <w:tc>
          <w:tcPr>
            <w:tcW w:w="398" w:type="pct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b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187" w:type="pct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b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kern w:val="0"/>
                <w:sz w:val="28"/>
                <w:szCs w:val="28"/>
              </w:rPr>
              <w:t>项目类型</w:t>
            </w:r>
          </w:p>
        </w:tc>
        <w:tc>
          <w:tcPr>
            <w:tcW w:w="1508" w:type="pct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b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582" w:type="pct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b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kern w:val="0"/>
                <w:sz w:val="28"/>
                <w:szCs w:val="28"/>
              </w:rPr>
              <w:t>项目主持人</w:t>
            </w:r>
          </w:p>
        </w:tc>
        <w:tc>
          <w:tcPr>
            <w:tcW w:w="905" w:type="pct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b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419" w:type="pct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b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98" w:type="pc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87" w:type="pc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思想政治教育</w:t>
            </w:r>
          </w:p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研究项目</w:t>
            </w:r>
          </w:p>
        </w:tc>
        <w:tc>
          <w:tcPr>
            <w:tcW w:w="1508" w:type="pct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“五育融合”视域下高校“一站式”学生社区育人模式研究</w:t>
            </w:r>
          </w:p>
        </w:tc>
        <w:tc>
          <w:tcPr>
            <w:tcW w:w="582" w:type="pc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谷利民</w:t>
            </w:r>
          </w:p>
        </w:tc>
        <w:tc>
          <w:tcPr>
            <w:tcW w:w="905" w:type="pc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学生工作部部长/讲师</w:t>
            </w:r>
          </w:p>
        </w:tc>
        <w:tc>
          <w:tcPr>
            <w:tcW w:w="419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98" w:type="pc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87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思想政治教育</w:t>
            </w:r>
          </w:p>
          <w:p>
            <w:pPr>
              <w:snapToGrid w:val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研究项目</w:t>
            </w:r>
          </w:p>
        </w:tc>
        <w:tc>
          <w:tcPr>
            <w:tcW w:w="1508" w:type="pct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“三全育人”视域下地方本科院校科研育人路径创新研究</w:t>
            </w:r>
          </w:p>
        </w:tc>
        <w:tc>
          <w:tcPr>
            <w:tcW w:w="582" w:type="pc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王志堂</w:t>
            </w:r>
          </w:p>
        </w:tc>
        <w:tc>
          <w:tcPr>
            <w:tcW w:w="905" w:type="pc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副处长/副教授</w:t>
            </w:r>
          </w:p>
        </w:tc>
        <w:tc>
          <w:tcPr>
            <w:tcW w:w="419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98" w:type="pc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87" w:type="pc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思想政治教育</w:t>
            </w:r>
          </w:p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研究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项目</w:t>
            </w:r>
          </w:p>
        </w:tc>
        <w:tc>
          <w:tcPr>
            <w:tcW w:w="1508" w:type="pct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网络“微”时代高校大学生意识形态安全教育研究</w:t>
            </w:r>
          </w:p>
        </w:tc>
        <w:tc>
          <w:tcPr>
            <w:tcW w:w="582" w:type="pc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全伟</w:t>
            </w:r>
          </w:p>
        </w:tc>
        <w:tc>
          <w:tcPr>
            <w:tcW w:w="905" w:type="pct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校团委副书记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讲师</w:t>
            </w:r>
          </w:p>
        </w:tc>
        <w:tc>
          <w:tcPr>
            <w:tcW w:w="419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98" w:type="pct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87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 w:val="21"/>
                <w:szCs w:val="21"/>
              </w:rPr>
              <w:t>辅导员骨干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Times New Roman"/>
                <w:color w:val="000000"/>
                <w:sz w:val="21"/>
                <w:szCs w:val="21"/>
              </w:rPr>
              <w:t>研究项目</w:t>
            </w:r>
          </w:p>
        </w:tc>
        <w:tc>
          <w:tcPr>
            <w:tcW w:w="1508" w:type="pct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生态系统视角下大学生社会心态发展特点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-影响机制-培育路径研究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研</w:t>
            </w:r>
          </w:p>
        </w:tc>
        <w:tc>
          <w:tcPr>
            <w:tcW w:w="582" w:type="pc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涂巍</w:t>
            </w:r>
          </w:p>
        </w:tc>
        <w:tc>
          <w:tcPr>
            <w:tcW w:w="905" w:type="pc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讲师</w:t>
            </w:r>
          </w:p>
        </w:tc>
        <w:tc>
          <w:tcPr>
            <w:tcW w:w="419" w:type="pct"/>
            <w:vAlign w:val="center"/>
          </w:tcPr>
          <w:p>
            <w:pPr>
              <w:snapToGrid w:val="0"/>
              <w:jc w:val="center"/>
              <w:rPr>
                <w:rFonts w:ascii="方正小标宋简体" w:hAnsi="Times New Roman" w:eastAsia="方正小标宋简体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98" w:type="pc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87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 w:val="21"/>
                <w:szCs w:val="21"/>
              </w:rPr>
              <w:t>辅导员骨干</w:t>
            </w:r>
          </w:p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color w:val="000000"/>
                <w:sz w:val="21"/>
                <w:szCs w:val="21"/>
              </w:rPr>
              <w:t>研究项目</w:t>
            </w:r>
          </w:p>
        </w:tc>
        <w:tc>
          <w:tcPr>
            <w:tcW w:w="1508" w:type="pct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地方应用型高校劳动教育价值观塑造研究</w:t>
            </w:r>
          </w:p>
        </w:tc>
        <w:tc>
          <w:tcPr>
            <w:tcW w:w="582" w:type="pc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张磊</w:t>
            </w:r>
          </w:p>
        </w:tc>
        <w:tc>
          <w:tcPr>
            <w:tcW w:w="905" w:type="pc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经济与管理学院学工办主任/讲师</w:t>
            </w:r>
          </w:p>
        </w:tc>
        <w:tc>
          <w:tcPr>
            <w:tcW w:w="419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98" w:type="pc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87" w:type="pc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大中小学思政课一体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化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建设研究项目</w:t>
            </w:r>
          </w:p>
        </w:tc>
        <w:tc>
          <w:tcPr>
            <w:tcW w:w="1508" w:type="pct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地方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廉洁文化融入永州市大中小学思政课一体化建设研究与实践</w:t>
            </w:r>
          </w:p>
        </w:tc>
        <w:tc>
          <w:tcPr>
            <w:tcW w:w="582" w:type="pc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高丹</w:t>
            </w:r>
          </w:p>
        </w:tc>
        <w:tc>
          <w:tcPr>
            <w:tcW w:w="905" w:type="pc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副书记/讲师</w:t>
            </w:r>
          </w:p>
        </w:tc>
        <w:tc>
          <w:tcPr>
            <w:tcW w:w="419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98" w:type="pc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187" w:type="pc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思想政治理论课教学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研究项目</w:t>
            </w:r>
          </w:p>
        </w:tc>
        <w:tc>
          <w:tcPr>
            <w:tcW w:w="1508" w:type="pct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习近平新时代中国特色社会主义思想融入“德法”课混合式教学设计与实践探索</w:t>
            </w:r>
          </w:p>
        </w:tc>
        <w:tc>
          <w:tcPr>
            <w:tcW w:w="582" w:type="pc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张恒艳</w:t>
            </w:r>
          </w:p>
        </w:tc>
        <w:tc>
          <w:tcPr>
            <w:tcW w:w="905" w:type="pc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419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98" w:type="pct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187" w:type="pc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平安建设与安全稳定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工作研究项目</w:t>
            </w:r>
          </w:p>
        </w:tc>
        <w:tc>
          <w:tcPr>
            <w:tcW w:w="1508" w:type="pct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新时代思想政治工作在维护高校安全稳定中的作用研究</w:t>
            </w:r>
          </w:p>
        </w:tc>
        <w:tc>
          <w:tcPr>
            <w:tcW w:w="582" w:type="pc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万李</w:t>
            </w:r>
          </w:p>
        </w:tc>
        <w:tc>
          <w:tcPr>
            <w:tcW w:w="905" w:type="pc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团委书记</w:t>
            </w:r>
            <w:r>
              <w:rPr>
                <w:rFonts w:hint="eastAsia" w:ascii="宋体" w:hAnsi="宋体" w:cs="Times New Roman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学工部副部长</w:t>
            </w:r>
            <w:r>
              <w:rPr>
                <w:rFonts w:hint="eastAsia" w:ascii="宋体" w:hAnsi="宋体" w:cs="Times New Roman"/>
                <w:color w:val="00000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副教授</w:t>
            </w:r>
          </w:p>
        </w:tc>
        <w:tc>
          <w:tcPr>
            <w:tcW w:w="419" w:type="pc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</w:tbl>
    <w:p>
      <w:pPr>
        <w:widowControl/>
        <w:ind w:firstLine="420" w:firstLineChars="200"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4OGEyYjFlNTY3NDEzYzlmYmI1Y2VhODBjZTgzYzAifQ=="/>
  </w:docVars>
  <w:rsids>
    <w:rsidRoot w:val="004A4CF8"/>
    <w:rsid w:val="00075C81"/>
    <w:rsid w:val="004A4CF8"/>
    <w:rsid w:val="00642332"/>
    <w:rsid w:val="006F5C52"/>
    <w:rsid w:val="007D21A7"/>
    <w:rsid w:val="009A24B5"/>
    <w:rsid w:val="00A926FD"/>
    <w:rsid w:val="00C123BF"/>
    <w:rsid w:val="00E45150"/>
    <w:rsid w:val="0427698F"/>
    <w:rsid w:val="07314075"/>
    <w:rsid w:val="1D432CD1"/>
    <w:rsid w:val="28242E05"/>
    <w:rsid w:val="2A9D6A8E"/>
    <w:rsid w:val="2C24578C"/>
    <w:rsid w:val="46563D2C"/>
    <w:rsid w:val="54A71C86"/>
    <w:rsid w:val="5F8C73F6"/>
    <w:rsid w:val="61761D44"/>
    <w:rsid w:val="68AD3258"/>
    <w:rsid w:val="77D3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自评报告正文"/>
    <w:basedOn w:val="3"/>
    <w:qFormat/>
    <w:uiPriority w:val="99"/>
    <w:pPr>
      <w:widowControl/>
      <w:spacing w:before="100" w:beforeAutospacing="1" w:after="100" w:afterAutospacing="1" w:line="360" w:lineRule="auto"/>
      <w:ind w:firstLine="643" w:firstLineChars="200"/>
      <w:jc w:val="left"/>
    </w:pPr>
    <w:rPr>
      <w:rFonts w:ascii="Calibri" w:hAnsi="Calibri" w:eastAsia="仿宋" w:cs="Times New Roman"/>
      <w:kern w:val="0"/>
      <w:sz w:val="28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605</Words>
  <Characters>605</Characters>
  <Lines>2</Lines>
  <Paragraphs>1</Paragraphs>
  <TotalTime>46</TotalTime>
  <ScaleCrop>false</ScaleCrop>
  <LinksUpToDate>false</LinksUpToDate>
  <CharactersWithSpaces>642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2022-04-22T01:22:00Z</dcterms:created>
  <dc:creator>曾潇潇</dc:creator>
  <cp:lastModifiedBy>Administrator</cp:lastModifiedBy>
  <cp:lastPrinted>2023-06-05T00:24:00Z</cp:lastPrinted>
  <dcterms:modified xsi:type="dcterms:W3CDTF">2023-06-05T01:21:56Z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30F8ACA8F7C54A1FA7F368D31197C7CC_13</vt:lpwstr>
  </property>
</Properties>
</file>